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18" w:rsidRDefault="00D9351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93518" w:rsidRDefault="00D9351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E5F7C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BE5F7C">
        <w:rPr>
          <w:rFonts w:ascii="Bookman Old Style" w:hAnsi="Bookman Old Style" w:cs="Arial"/>
          <w:b/>
          <w:bCs/>
          <w:noProof/>
        </w:rPr>
        <w:t>CORPORATE SEC.</w:t>
      </w:r>
    </w:p>
    <w:p w:rsidR="00D93518" w:rsidRDefault="00D9351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E5F7C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E5F7C">
        <w:rPr>
          <w:rFonts w:ascii="Bookman Old Style" w:hAnsi="Bookman Old Style" w:cs="Arial"/>
          <w:noProof/>
        </w:rPr>
        <w:t>APRIL 2011</w:t>
      </w:r>
    </w:p>
    <w:p w:rsidR="00D93518" w:rsidRDefault="00D9351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E5F7C">
        <w:rPr>
          <w:rFonts w:ascii="Bookman Old Style" w:hAnsi="Bookman Old Style" w:cs="Arial"/>
          <w:noProof/>
        </w:rPr>
        <w:t>BC 6602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E5F7C">
        <w:rPr>
          <w:rFonts w:ascii="Bookman Old Style" w:hAnsi="Bookman Old Style" w:cs="Arial"/>
          <w:noProof/>
        </w:rPr>
        <w:t>PORTFOLIO MANAGEMENT</w:t>
      </w:r>
    </w:p>
    <w:p w:rsidR="00D93518" w:rsidRPr="006B5196" w:rsidRDefault="00D93518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93518" w:rsidRDefault="00D9351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93518" w:rsidRDefault="00D9351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BE5F7C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93518" w:rsidRDefault="00D9351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BE5F7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93518" w:rsidRPr="006B5196" w:rsidRDefault="00D9351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93518" w:rsidRPr="006B5196" w:rsidRDefault="00D93518" w:rsidP="006B5196">
      <w:pPr>
        <w:spacing w:line="360" w:lineRule="auto"/>
        <w:jc w:val="center"/>
        <w:rPr>
          <w:b/>
          <w:u w:val="single"/>
        </w:rPr>
      </w:pPr>
      <w:r w:rsidRPr="006B5196">
        <w:rPr>
          <w:b/>
          <w:u w:val="single"/>
        </w:rPr>
        <w:t>PART –A</w:t>
      </w:r>
    </w:p>
    <w:p w:rsidR="00D93518" w:rsidRPr="008945A9" w:rsidRDefault="00D93518" w:rsidP="006B5196">
      <w:pPr>
        <w:spacing w:line="360" w:lineRule="auto"/>
      </w:pPr>
      <w:r w:rsidRPr="008945A9">
        <w:t xml:space="preserve">ANSWER ALL QUESTIONS                                                </w:t>
      </w:r>
      <w:r>
        <w:tab/>
      </w:r>
      <w:r>
        <w:tab/>
      </w:r>
      <w:r w:rsidRPr="008945A9">
        <w:t xml:space="preserve">                (10 x 2 = 20marks)</w:t>
      </w:r>
    </w:p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 w:rsidRPr="008945A9">
        <w:t>Define the term ‘Portfolio’.</w:t>
      </w:r>
    </w:p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 w:rsidRPr="008945A9">
        <w:t>Differentiate between σ and β as a measure of risk.</w:t>
      </w:r>
    </w:p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 w:rsidRPr="008945A9">
        <w:t>State the components of Rate of return.</w:t>
      </w:r>
    </w:p>
    <w:p w:rsidR="00D93518" w:rsidRPr="008945A9" w:rsidRDefault="00D93518" w:rsidP="006B51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5A9">
        <w:rPr>
          <w:rFonts w:ascii="Times New Roman" w:hAnsi="Times New Roman"/>
          <w:sz w:val="24"/>
          <w:szCs w:val="24"/>
        </w:rPr>
        <w:t>What is meant by Yield to Maturity?</w:t>
      </w:r>
    </w:p>
    <w:p w:rsidR="00D93518" w:rsidRPr="008945A9" w:rsidRDefault="00D93518" w:rsidP="006B51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5A9">
        <w:rPr>
          <w:rFonts w:ascii="Times New Roman" w:hAnsi="Times New Roman"/>
          <w:sz w:val="24"/>
          <w:szCs w:val="24"/>
        </w:rPr>
        <w:t>Write short notes on Diversification.</w:t>
      </w:r>
    </w:p>
    <w:p w:rsidR="00D93518" w:rsidRPr="008945A9" w:rsidRDefault="00D93518" w:rsidP="006B51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5A9">
        <w:rPr>
          <w:rFonts w:ascii="Times New Roman" w:hAnsi="Times New Roman"/>
          <w:sz w:val="24"/>
          <w:szCs w:val="24"/>
        </w:rPr>
        <w:t>What are the risks associated with investment in Bonds?</w:t>
      </w:r>
    </w:p>
    <w:p w:rsidR="00D93518" w:rsidRPr="008945A9" w:rsidRDefault="00D93518" w:rsidP="006B51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meaning of ‘formula plans’</w:t>
      </w:r>
    </w:p>
    <w:p w:rsidR="00D93518" w:rsidRPr="008945A9" w:rsidRDefault="00D93518" w:rsidP="006B51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 year bond with 7% coupon rate which matures at Rs.1000 is currently traded at Rs.905.  Calculate YTM if the investor’s required rate is 10%</w:t>
      </w:r>
      <w:r w:rsidRPr="008945A9">
        <w:rPr>
          <w:rFonts w:ascii="Times New Roman" w:hAnsi="Times New Roman"/>
          <w:sz w:val="24"/>
          <w:szCs w:val="24"/>
        </w:rPr>
        <w:t>.</w:t>
      </w:r>
    </w:p>
    <w:p w:rsidR="00D93518" w:rsidRPr="008945A9" w:rsidRDefault="00D93518" w:rsidP="006B51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5A9">
        <w:rPr>
          <w:rFonts w:ascii="Times New Roman" w:hAnsi="Times New Roman"/>
          <w:sz w:val="24"/>
          <w:szCs w:val="24"/>
        </w:rPr>
        <w:t>A stock has a required rate of return of 11% as per CAPM. Market return = 10% and risk free return = 5%. Calculate Beta and state whether the stock is defensive or aggressive.</w:t>
      </w:r>
    </w:p>
    <w:p w:rsidR="00D93518" w:rsidRPr="008945A9" w:rsidRDefault="00D93518" w:rsidP="006B51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45A9">
        <w:rPr>
          <w:rFonts w:ascii="Times New Roman" w:hAnsi="Times New Roman"/>
          <w:sz w:val="24"/>
          <w:szCs w:val="24"/>
        </w:rPr>
        <w:t>Evaluate the performance of the following portfolio as per Treynor’s Ratio:</w:t>
      </w:r>
    </w:p>
    <w:p w:rsidR="00D93518" w:rsidRPr="008945A9" w:rsidRDefault="00D93518" w:rsidP="006B5196">
      <w:pPr>
        <w:spacing w:line="360" w:lineRule="auto"/>
        <w:ind w:left="720"/>
      </w:pPr>
      <w:r w:rsidRPr="008945A9">
        <w:t>Portfolio Return, R</w:t>
      </w:r>
      <w:r w:rsidRPr="008945A9">
        <w:rPr>
          <w:vertAlign w:val="subscript"/>
        </w:rPr>
        <w:t>P</w:t>
      </w:r>
      <w:r w:rsidRPr="008945A9">
        <w:t xml:space="preserve"> = 50%            Market return, R</w:t>
      </w:r>
      <w:r w:rsidRPr="008945A9">
        <w:rPr>
          <w:vertAlign w:val="subscript"/>
        </w:rPr>
        <w:t xml:space="preserve">M </w:t>
      </w:r>
      <w:r w:rsidRPr="008945A9">
        <w:t xml:space="preserve">= 30%    </w:t>
      </w:r>
    </w:p>
    <w:p w:rsidR="00D93518" w:rsidRPr="008945A9" w:rsidRDefault="00D93518" w:rsidP="006B5196">
      <w:pPr>
        <w:spacing w:line="360" w:lineRule="auto"/>
        <w:ind w:left="720"/>
      </w:pPr>
      <w:r w:rsidRPr="008945A9">
        <w:t xml:space="preserve">                            σ</w:t>
      </w:r>
      <w:r w:rsidRPr="008945A9">
        <w:rPr>
          <w:vertAlign w:val="subscript"/>
        </w:rPr>
        <w:t xml:space="preserve"> P</w:t>
      </w:r>
      <w:r w:rsidRPr="008945A9">
        <w:t xml:space="preserve"> = 25%                                    σ</w:t>
      </w:r>
      <w:r w:rsidRPr="008945A9">
        <w:rPr>
          <w:vertAlign w:val="subscript"/>
        </w:rPr>
        <w:t xml:space="preserve">M </w:t>
      </w:r>
      <w:r w:rsidRPr="008945A9">
        <w:t xml:space="preserve">= 20%   </w:t>
      </w:r>
    </w:p>
    <w:p w:rsidR="00D93518" w:rsidRPr="008945A9" w:rsidRDefault="00D93518" w:rsidP="006B5196">
      <w:pPr>
        <w:spacing w:line="360" w:lineRule="auto"/>
        <w:rPr>
          <w:vertAlign w:val="subscript"/>
        </w:rPr>
      </w:pPr>
      <w:r w:rsidRPr="008945A9">
        <w:t xml:space="preserve">                                    Risk free rate R</w:t>
      </w:r>
      <w:r w:rsidRPr="008945A9">
        <w:rPr>
          <w:vertAlign w:val="subscript"/>
        </w:rPr>
        <w:t xml:space="preserve">f </w:t>
      </w:r>
      <w:r w:rsidRPr="008945A9">
        <w:t xml:space="preserve"> = 10%</w:t>
      </w:r>
      <w:r w:rsidRPr="008945A9">
        <w:rPr>
          <w:vertAlign w:val="subscript"/>
        </w:rPr>
        <w:t xml:space="preserve"> </w:t>
      </w:r>
    </w:p>
    <w:p w:rsidR="00D93518" w:rsidRPr="006B5196" w:rsidRDefault="00D93518" w:rsidP="006B5196">
      <w:pPr>
        <w:spacing w:line="360" w:lineRule="auto"/>
        <w:jc w:val="center"/>
        <w:rPr>
          <w:b/>
          <w:u w:val="single"/>
        </w:rPr>
      </w:pPr>
      <w:r w:rsidRPr="006B5196">
        <w:rPr>
          <w:b/>
          <w:u w:val="single"/>
        </w:rPr>
        <w:t>PART – B</w:t>
      </w:r>
    </w:p>
    <w:p w:rsidR="00D93518" w:rsidRPr="008945A9" w:rsidRDefault="00D93518" w:rsidP="006B5196">
      <w:pPr>
        <w:spacing w:line="360" w:lineRule="auto"/>
      </w:pPr>
      <w:r w:rsidRPr="008945A9">
        <w:rPr>
          <w:u w:val="single"/>
        </w:rPr>
        <w:t>ANSWER ANT FIVE QUESTIONS</w:t>
      </w:r>
      <w:r w:rsidRPr="008945A9">
        <w:t xml:space="preserve">                               </w:t>
      </w:r>
      <w:r>
        <w:tab/>
      </w:r>
      <w:r>
        <w:tab/>
      </w:r>
      <w:r w:rsidRPr="008945A9">
        <w:t xml:space="preserve">                         (5 x 8 = 40marks)</w:t>
      </w:r>
    </w:p>
    <w:p w:rsidR="00D93518" w:rsidRPr="006B5196" w:rsidRDefault="00D93518" w:rsidP="006B5196">
      <w:pPr>
        <w:spacing w:line="360" w:lineRule="auto"/>
        <w:rPr>
          <w:sz w:val="2"/>
        </w:rPr>
      </w:pPr>
    </w:p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>
        <w:t>Bring out the objectives of an investment.</w:t>
      </w:r>
      <w:r w:rsidRPr="008945A9">
        <w:t xml:space="preserve"> </w:t>
      </w:r>
    </w:p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 w:rsidRPr="008945A9">
        <w:t>What are the stages in the Industry Life Cycle? Explain the significance of this concept to an investor.</w:t>
      </w:r>
    </w:p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>
        <w:t>What are the fixed income securities available to an investor?</w:t>
      </w:r>
    </w:p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>
        <w:t xml:space="preserve">Briefly explain </w:t>
      </w:r>
      <w:r w:rsidRPr="008945A9">
        <w:t>the variables that affect the valuation of Bonds.</w:t>
      </w:r>
    </w:p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 w:rsidRPr="008945A9">
        <w:t>What are the assumptions of CAPM? Are there any limitations of this model?</w:t>
      </w:r>
    </w:p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 w:rsidRPr="008945A9">
        <w:t>Stocks R &amp; S display the following return over the past three years.</w:t>
      </w:r>
    </w:p>
    <w:p w:rsidR="00D93518" w:rsidRPr="008945A9" w:rsidRDefault="00D93518" w:rsidP="006B5196">
      <w:pPr>
        <w:spacing w:line="360" w:lineRule="auto"/>
        <w:ind w:left="360"/>
      </w:pPr>
      <w:r w:rsidRPr="008945A9">
        <w:t xml:space="preserve">         Year                          R(%)                S(%)                     </w:t>
      </w:r>
    </w:p>
    <w:p w:rsidR="00D93518" w:rsidRPr="008945A9" w:rsidRDefault="00D93518" w:rsidP="006B5196">
      <w:pPr>
        <w:ind w:left="360"/>
      </w:pPr>
      <w:r w:rsidRPr="008945A9">
        <w:t xml:space="preserve">         2004                         10                    12</w:t>
      </w:r>
    </w:p>
    <w:p w:rsidR="00D93518" w:rsidRPr="008945A9" w:rsidRDefault="00D93518" w:rsidP="006B5196">
      <w:pPr>
        <w:ind w:left="360"/>
      </w:pPr>
      <w:r w:rsidRPr="008945A9">
        <w:t xml:space="preserve">         2005                         16                    18</w:t>
      </w:r>
    </w:p>
    <w:p w:rsidR="00D93518" w:rsidRPr="008945A9" w:rsidRDefault="00D93518" w:rsidP="006B5196">
      <w:pPr>
        <w:ind w:left="360"/>
      </w:pPr>
      <w:r w:rsidRPr="008945A9">
        <w:t xml:space="preserve">         2006                         12                     5</w:t>
      </w:r>
    </w:p>
    <w:p w:rsidR="00D93518" w:rsidRDefault="00D93518" w:rsidP="006B5196">
      <w:r w:rsidRPr="008945A9">
        <w:t xml:space="preserve">           What is the expected risk and return of Portfolio made up of 40% of R and 60% of  S?</w:t>
      </w:r>
    </w:p>
    <w:p w:rsidR="00D93518" w:rsidRPr="008945A9" w:rsidRDefault="00D93518" w:rsidP="006B5196"/>
    <w:p w:rsidR="00D93518" w:rsidRPr="008945A9" w:rsidRDefault="00D93518" w:rsidP="006B5196">
      <w:pPr>
        <w:numPr>
          <w:ilvl w:val="0"/>
          <w:numId w:val="5"/>
        </w:numPr>
        <w:spacing w:line="360" w:lineRule="auto"/>
      </w:pPr>
      <w:r w:rsidRPr="008945A9">
        <w:lastRenderedPageBreak/>
        <w:t>The return of two assets under four possible state of nature is given below.</w:t>
      </w: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403"/>
        <w:gridCol w:w="1996"/>
        <w:gridCol w:w="1996"/>
      </w:tblGrid>
      <w:tr w:rsidR="00D93518" w:rsidRPr="008945A9" w:rsidTr="00EE4987">
        <w:tc>
          <w:tcPr>
            <w:tcW w:w="1915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State of nature</w:t>
            </w:r>
          </w:p>
        </w:tc>
        <w:tc>
          <w:tcPr>
            <w:tcW w:w="1403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Probability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Return on asset 1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Return on asset 2</w:t>
            </w:r>
          </w:p>
        </w:tc>
      </w:tr>
      <w:tr w:rsidR="00D93518" w:rsidRPr="008945A9" w:rsidTr="00EE4987">
        <w:tc>
          <w:tcPr>
            <w:tcW w:w="1915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1</w:t>
            </w:r>
          </w:p>
        </w:tc>
        <w:tc>
          <w:tcPr>
            <w:tcW w:w="1403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0.10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5%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0%</w:t>
            </w:r>
          </w:p>
        </w:tc>
      </w:tr>
      <w:tr w:rsidR="00D93518" w:rsidRPr="008945A9" w:rsidTr="00EE4987">
        <w:tc>
          <w:tcPr>
            <w:tcW w:w="1915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2</w:t>
            </w:r>
          </w:p>
        </w:tc>
        <w:tc>
          <w:tcPr>
            <w:tcW w:w="1403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0.30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10%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8%</w:t>
            </w:r>
          </w:p>
        </w:tc>
      </w:tr>
      <w:tr w:rsidR="00D93518" w:rsidRPr="008945A9" w:rsidTr="00EE4987">
        <w:tc>
          <w:tcPr>
            <w:tcW w:w="1915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3</w:t>
            </w:r>
          </w:p>
        </w:tc>
        <w:tc>
          <w:tcPr>
            <w:tcW w:w="1403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0.50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15%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18%</w:t>
            </w:r>
          </w:p>
        </w:tc>
      </w:tr>
      <w:tr w:rsidR="00D93518" w:rsidRPr="008945A9" w:rsidTr="00EE4987">
        <w:tc>
          <w:tcPr>
            <w:tcW w:w="1915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4</w:t>
            </w:r>
          </w:p>
        </w:tc>
        <w:tc>
          <w:tcPr>
            <w:tcW w:w="1403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0.10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20%</w:t>
            </w:r>
          </w:p>
        </w:tc>
        <w:tc>
          <w:tcPr>
            <w:tcW w:w="1996" w:type="dxa"/>
          </w:tcPr>
          <w:p w:rsidR="00D93518" w:rsidRPr="008945A9" w:rsidRDefault="00D93518" w:rsidP="00EE4987">
            <w:pPr>
              <w:spacing w:line="360" w:lineRule="auto"/>
            </w:pPr>
            <w:r w:rsidRPr="008945A9">
              <w:t>26%</w:t>
            </w:r>
          </w:p>
        </w:tc>
      </w:tr>
    </w:tbl>
    <w:p w:rsidR="00D93518" w:rsidRPr="006B5196" w:rsidRDefault="00D93518" w:rsidP="006B5196">
      <w:pPr>
        <w:spacing w:after="200" w:line="360" w:lineRule="auto"/>
        <w:ind w:left="360"/>
        <w:rPr>
          <w:sz w:val="2"/>
        </w:rPr>
      </w:pPr>
    </w:p>
    <w:p w:rsidR="00D93518" w:rsidRPr="008945A9" w:rsidRDefault="00D93518" w:rsidP="006B5196">
      <w:pPr>
        <w:ind w:left="360"/>
      </w:pPr>
      <w:r w:rsidRPr="008945A9">
        <w:t xml:space="preserve">      a)What is the standard deviation of the return on asset 1 &amp; asset 2?</w:t>
      </w:r>
    </w:p>
    <w:p w:rsidR="00D93518" w:rsidRPr="006B5196" w:rsidRDefault="00D93518" w:rsidP="006B5196">
      <w:pPr>
        <w:ind w:left="360"/>
        <w:rPr>
          <w:sz w:val="12"/>
        </w:rPr>
      </w:pPr>
    </w:p>
    <w:p w:rsidR="00D93518" w:rsidRDefault="00D93518" w:rsidP="006B5196">
      <w:pPr>
        <w:ind w:left="360"/>
      </w:pPr>
      <w:r w:rsidRPr="008945A9">
        <w:t xml:space="preserve">      b) What is the covariance between the return on asset1&amp; asset 2?</w:t>
      </w:r>
    </w:p>
    <w:p w:rsidR="00D93518" w:rsidRDefault="00D93518" w:rsidP="006B5196">
      <w:pPr>
        <w:ind w:left="360"/>
      </w:pPr>
    </w:p>
    <w:p w:rsidR="00D93518" w:rsidRPr="008945A9" w:rsidRDefault="00D93518" w:rsidP="006B5196">
      <w:pPr>
        <w:spacing w:after="200" w:line="360" w:lineRule="auto"/>
      </w:pPr>
      <w:r w:rsidRPr="008945A9">
        <w:t>18. The following information is available in respect of securities A and B:</w:t>
      </w:r>
    </w:p>
    <w:p w:rsidR="00D93518" w:rsidRPr="008945A9" w:rsidRDefault="00D93518" w:rsidP="006B5196">
      <w:pPr>
        <w:spacing w:after="200" w:line="360" w:lineRule="auto"/>
        <w:ind w:left="360"/>
      </w:pPr>
      <w:r>
        <w:t xml:space="preserve">               </w:t>
      </w:r>
      <w:r w:rsidRPr="008945A9">
        <w:t>Security    β         Expected return     Risk premium</w:t>
      </w:r>
    </w:p>
    <w:p w:rsidR="00D93518" w:rsidRPr="008945A9" w:rsidRDefault="00D93518" w:rsidP="006B5196">
      <w:pPr>
        <w:spacing w:line="360" w:lineRule="auto"/>
        <w:ind w:left="360"/>
      </w:pPr>
      <w:r w:rsidRPr="008945A9">
        <w:t xml:space="preserve">                   A        0.50                 ?                          4%</w:t>
      </w:r>
    </w:p>
    <w:p w:rsidR="00D93518" w:rsidRPr="008945A9" w:rsidRDefault="00D93518" w:rsidP="006B5196">
      <w:pPr>
        <w:spacing w:line="360" w:lineRule="auto"/>
        <w:ind w:left="360"/>
      </w:pPr>
      <w:r w:rsidRPr="008945A9">
        <w:t xml:space="preserve">                   B        1.75                20%                       ?</w:t>
      </w:r>
    </w:p>
    <w:p w:rsidR="00D93518" w:rsidRPr="006B5196" w:rsidRDefault="00D93518" w:rsidP="006B5196">
      <w:pPr>
        <w:spacing w:line="360" w:lineRule="auto"/>
        <w:ind w:left="360"/>
        <w:rPr>
          <w:sz w:val="2"/>
        </w:rPr>
      </w:pPr>
    </w:p>
    <w:p w:rsidR="00D93518" w:rsidRPr="008945A9" w:rsidRDefault="00D93518" w:rsidP="006B5196">
      <w:pPr>
        <w:spacing w:line="360" w:lineRule="auto"/>
        <w:ind w:left="360"/>
      </w:pPr>
      <w:r w:rsidRPr="008945A9">
        <w:t xml:space="preserve">        On the basis of the following information, find out whether the following  </w:t>
      </w:r>
    </w:p>
    <w:p w:rsidR="00D93518" w:rsidRPr="008945A9" w:rsidRDefault="00D93518" w:rsidP="006B5196">
      <w:pPr>
        <w:spacing w:line="360" w:lineRule="auto"/>
        <w:ind w:left="360"/>
      </w:pPr>
      <w:r w:rsidRPr="008945A9">
        <w:t xml:space="preserve">        securities are over  - priced or under priced:</w:t>
      </w:r>
    </w:p>
    <w:tbl>
      <w:tblPr>
        <w:tblpPr w:leftFromText="180" w:rightFromText="180" w:vertAnchor="text" w:horzAnchor="page" w:tblpX="367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716"/>
        <w:gridCol w:w="2102"/>
      </w:tblGrid>
      <w:tr w:rsidR="00D93518" w:rsidRPr="008945A9" w:rsidTr="006B5196"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security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β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Expected return(%)</w:t>
            </w:r>
          </w:p>
        </w:tc>
      </w:tr>
      <w:tr w:rsidR="00D93518" w:rsidRPr="008945A9" w:rsidTr="006B5196"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I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2.00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20</w:t>
            </w:r>
          </w:p>
        </w:tc>
      </w:tr>
      <w:tr w:rsidR="00D93518" w:rsidRPr="008945A9" w:rsidTr="006B5196"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II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0.75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14</w:t>
            </w:r>
          </w:p>
        </w:tc>
      </w:tr>
      <w:tr w:rsidR="00D93518" w:rsidRPr="008945A9" w:rsidTr="006B5196"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III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1.25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15</w:t>
            </w:r>
          </w:p>
        </w:tc>
      </w:tr>
      <w:tr w:rsidR="00D93518" w:rsidRPr="008945A9" w:rsidTr="006B5196"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IV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-0.25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5</w:t>
            </w:r>
          </w:p>
        </w:tc>
      </w:tr>
      <w:tr w:rsidR="00D93518" w:rsidRPr="008945A9" w:rsidTr="006B5196"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V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3.25</w:t>
            </w:r>
          </w:p>
        </w:tc>
        <w:tc>
          <w:tcPr>
            <w:tcW w:w="0" w:type="auto"/>
          </w:tcPr>
          <w:p w:rsidR="00D93518" w:rsidRPr="008945A9" w:rsidRDefault="00D93518" w:rsidP="006B5196">
            <w:pPr>
              <w:spacing w:line="360" w:lineRule="auto"/>
              <w:jc w:val="center"/>
            </w:pPr>
            <w:r w:rsidRPr="008945A9">
              <w:t>31</w:t>
            </w:r>
          </w:p>
        </w:tc>
      </w:tr>
    </w:tbl>
    <w:p w:rsidR="00D93518" w:rsidRPr="008945A9" w:rsidRDefault="00D93518" w:rsidP="006B5196">
      <w:pPr>
        <w:spacing w:line="360" w:lineRule="auto"/>
        <w:ind w:left="360"/>
      </w:pPr>
      <w:r w:rsidRPr="008945A9">
        <w:t xml:space="preserve">          </w:t>
      </w:r>
    </w:p>
    <w:p w:rsidR="00D93518" w:rsidRPr="008945A9" w:rsidRDefault="00D93518" w:rsidP="006B5196">
      <w:pPr>
        <w:spacing w:line="360" w:lineRule="auto"/>
        <w:ind w:left="360"/>
      </w:pPr>
    </w:p>
    <w:p w:rsidR="00D93518" w:rsidRPr="008945A9" w:rsidRDefault="00D93518" w:rsidP="006B5196">
      <w:pPr>
        <w:spacing w:line="360" w:lineRule="auto"/>
      </w:pPr>
    </w:p>
    <w:p w:rsidR="00D93518" w:rsidRPr="008945A9" w:rsidRDefault="00D93518" w:rsidP="006B5196">
      <w:pPr>
        <w:spacing w:line="360" w:lineRule="auto"/>
      </w:pPr>
    </w:p>
    <w:p w:rsidR="00D93518" w:rsidRPr="008945A9" w:rsidRDefault="00D93518" w:rsidP="006B5196">
      <w:pPr>
        <w:spacing w:line="360" w:lineRule="auto"/>
      </w:pPr>
    </w:p>
    <w:p w:rsidR="00D93518" w:rsidRPr="008945A9" w:rsidRDefault="00D93518" w:rsidP="006B5196">
      <w:pPr>
        <w:spacing w:line="360" w:lineRule="auto"/>
      </w:pPr>
    </w:p>
    <w:p w:rsidR="00D93518" w:rsidRPr="008945A9" w:rsidRDefault="00D93518" w:rsidP="006B5196">
      <w:pPr>
        <w:tabs>
          <w:tab w:val="left" w:pos="5870"/>
        </w:tabs>
        <w:spacing w:line="360" w:lineRule="auto"/>
      </w:pPr>
    </w:p>
    <w:p w:rsidR="00D93518" w:rsidRPr="008945A9" w:rsidRDefault="00D93518" w:rsidP="006B5196">
      <w:pPr>
        <w:tabs>
          <w:tab w:val="left" w:pos="5870"/>
        </w:tabs>
        <w:spacing w:line="360" w:lineRule="auto"/>
        <w:jc w:val="center"/>
        <w:rPr>
          <w:u w:val="single"/>
        </w:rPr>
      </w:pPr>
      <w:r w:rsidRPr="008945A9">
        <w:rPr>
          <w:u w:val="single"/>
        </w:rPr>
        <w:t>PART – C</w:t>
      </w:r>
    </w:p>
    <w:p w:rsidR="00D93518" w:rsidRPr="008945A9" w:rsidRDefault="00D93518" w:rsidP="006B5196">
      <w:pPr>
        <w:tabs>
          <w:tab w:val="left" w:pos="5870"/>
        </w:tabs>
        <w:spacing w:line="360" w:lineRule="auto"/>
      </w:pPr>
      <w:r w:rsidRPr="008945A9">
        <w:rPr>
          <w:u w:val="single"/>
        </w:rPr>
        <w:t>ANSWER ANY TWO QUESTIONS</w:t>
      </w:r>
      <w:r w:rsidRPr="008945A9">
        <w:t xml:space="preserve">                                                    </w:t>
      </w:r>
      <w:r>
        <w:tab/>
      </w:r>
      <w:r>
        <w:tab/>
      </w:r>
      <w:r w:rsidRPr="008945A9">
        <w:t>(2 x 20 = 40 marks)</w:t>
      </w:r>
    </w:p>
    <w:p w:rsidR="00D93518" w:rsidRPr="006B5196" w:rsidRDefault="00D93518" w:rsidP="006B5196">
      <w:pPr>
        <w:tabs>
          <w:tab w:val="left" w:pos="5870"/>
        </w:tabs>
        <w:spacing w:line="360" w:lineRule="auto"/>
        <w:rPr>
          <w:sz w:val="6"/>
        </w:rPr>
      </w:pPr>
    </w:p>
    <w:p w:rsidR="00D93518" w:rsidRPr="008945A9" w:rsidRDefault="00D93518" w:rsidP="006B5196">
      <w:pPr>
        <w:numPr>
          <w:ilvl w:val="0"/>
          <w:numId w:val="6"/>
        </w:numPr>
        <w:spacing w:line="360" w:lineRule="auto"/>
      </w:pPr>
      <w:r w:rsidRPr="008945A9">
        <w:t>Systematic risk cannot be controlled while unsystematic risk can be reduced. Elucidate.</w:t>
      </w:r>
    </w:p>
    <w:p w:rsidR="00D93518" w:rsidRPr="008945A9" w:rsidRDefault="00D93518" w:rsidP="006B5196">
      <w:pPr>
        <w:numPr>
          <w:ilvl w:val="0"/>
          <w:numId w:val="6"/>
        </w:numPr>
        <w:spacing w:line="360" w:lineRule="auto"/>
      </w:pPr>
      <w:r w:rsidRPr="008945A9">
        <w:t>Explain the co</w:t>
      </w:r>
      <w:r>
        <w:t>ncept of Economic analysis for I</w:t>
      </w:r>
      <w:r w:rsidRPr="008945A9">
        <w:t>nvestment decision.</w:t>
      </w:r>
    </w:p>
    <w:p w:rsidR="00D93518" w:rsidRPr="008945A9" w:rsidRDefault="00D93518" w:rsidP="006B5196">
      <w:pPr>
        <w:numPr>
          <w:ilvl w:val="0"/>
          <w:numId w:val="6"/>
        </w:numPr>
        <w:spacing w:line="360" w:lineRule="auto"/>
        <w:rPr>
          <w:color w:val="000000"/>
        </w:rPr>
      </w:pPr>
      <w:r w:rsidRPr="008945A9">
        <w:rPr>
          <w:color w:val="000000"/>
        </w:rPr>
        <w:t>After a thorough analysis of the aggregate stock market and the Stock of TMT company, you develop the following opinion:</w:t>
      </w:r>
    </w:p>
    <w:p w:rsidR="00D93518" w:rsidRPr="008945A9" w:rsidRDefault="00D93518" w:rsidP="006B5196">
      <w:pPr>
        <w:spacing w:line="360" w:lineRule="auto"/>
        <w:ind w:left="360"/>
        <w:jc w:val="center"/>
        <w:rPr>
          <w:color w:val="000000"/>
        </w:rPr>
      </w:pPr>
      <w:r w:rsidRPr="008945A9">
        <w:rPr>
          <w:color w:val="000000"/>
        </w:rPr>
        <w:t xml:space="preserve">                    Likely returns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942"/>
        <w:gridCol w:w="723"/>
        <w:gridCol w:w="1283"/>
      </w:tblGrid>
      <w:tr w:rsidR="00D93518" w:rsidRPr="006B5196" w:rsidTr="006B5196">
        <w:trPr>
          <w:jc w:val="center"/>
        </w:trPr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Economic conditions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Aggregate market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TMT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Probability</w:t>
            </w:r>
          </w:p>
        </w:tc>
      </w:tr>
      <w:tr w:rsidR="00D93518" w:rsidRPr="006B5196" w:rsidTr="006B5196">
        <w:trPr>
          <w:jc w:val="center"/>
        </w:trPr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 xml:space="preserve">Good 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16%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20%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0.4</w:t>
            </w:r>
          </w:p>
        </w:tc>
      </w:tr>
      <w:tr w:rsidR="00D93518" w:rsidRPr="006B5196" w:rsidTr="006B5196">
        <w:trPr>
          <w:jc w:val="center"/>
        </w:trPr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Fair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12%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13%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0.4</w:t>
            </w:r>
          </w:p>
        </w:tc>
      </w:tr>
      <w:tr w:rsidR="00D93518" w:rsidRPr="006B5196" w:rsidTr="006B5196">
        <w:trPr>
          <w:jc w:val="center"/>
        </w:trPr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Poor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3%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- 5%</w:t>
            </w:r>
          </w:p>
        </w:tc>
        <w:tc>
          <w:tcPr>
            <w:tcW w:w="0" w:type="auto"/>
          </w:tcPr>
          <w:p w:rsidR="00D93518" w:rsidRPr="006B5196" w:rsidRDefault="00D93518" w:rsidP="006B5196">
            <w:pPr>
              <w:spacing w:line="360" w:lineRule="auto"/>
              <w:jc w:val="center"/>
              <w:rPr>
                <w:color w:val="000000"/>
              </w:rPr>
            </w:pPr>
            <w:r w:rsidRPr="006B5196">
              <w:rPr>
                <w:color w:val="000000"/>
              </w:rPr>
              <w:t>0.2</w:t>
            </w:r>
          </w:p>
        </w:tc>
      </w:tr>
    </w:tbl>
    <w:p w:rsidR="00D93518" w:rsidRPr="006B5196" w:rsidRDefault="00D93518" w:rsidP="006B5196">
      <w:pPr>
        <w:spacing w:line="360" w:lineRule="auto"/>
        <w:ind w:left="360"/>
        <w:jc w:val="center"/>
        <w:rPr>
          <w:color w:val="000000"/>
          <w:sz w:val="10"/>
        </w:rPr>
      </w:pPr>
    </w:p>
    <w:p w:rsidR="00D93518" w:rsidRPr="008945A9" w:rsidRDefault="00D93518" w:rsidP="006B5196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        </w:t>
      </w:r>
      <w:r w:rsidRPr="008945A9">
        <w:rPr>
          <w:color w:val="000000"/>
        </w:rPr>
        <w:t xml:space="preserve">At present the risk free rate is equal to 7%. Would an investment in TMT be </w:t>
      </w:r>
    </w:p>
    <w:p w:rsidR="00D93518" w:rsidRPr="008945A9" w:rsidRDefault="00D93518" w:rsidP="006B5196">
      <w:pPr>
        <w:spacing w:line="360" w:lineRule="auto"/>
        <w:ind w:left="360"/>
        <w:rPr>
          <w:color w:val="000000"/>
        </w:rPr>
      </w:pPr>
      <w:r w:rsidRPr="008945A9">
        <w:rPr>
          <w:color w:val="000000"/>
        </w:rPr>
        <w:t xml:space="preserve">        wise?</w:t>
      </w:r>
    </w:p>
    <w:p w:rsidR="00D93518" w:rsidRDefault="00D93518" w:rsidP="006B5196">
      <w:pPr>
        <w:spacing w:line="360" w:lineRule="au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$$$$$$$</w:t>
      </w:r>
    </w:p>
    <w:sectPr w:rsidR="00D93518" w:rsidSect="00D93518">
      <w:type w:val="continuous"/>
      <w:pgSz w:w="11907" w:h="16840" w:code="9"/>
      <w:pgMar w:top="630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18" w:rsidRDefault="00D93518">
      <w:r>
        <w:separator/>
      </w:r>
    </w:p>
  </w:endnote>
  <w:endnote w:type="continuationSeparator" w:id="1">
    <w:p w:rsidR="00D93518" w:rsidRDefault="00D9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18" w:rsidRDefault="00D93518">
      <w:r>
        <w:separator/>
      </w:r>
    </w:p>
  </w:footnote>
  <w:footnote w:type="continuationSeparator" w:id="1">
    <w:p w:rsidR="00D93518" w:rsidRDefault="00D93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F4EFE"/>
    <w:multiLevelType w:val="hybridMultilevel"/>
    <w:tmpl w:val="D5941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577A2"/>
    <w:multiLevelType w:val="hybridMultilevel"/>
    <w:tmpl w:val="05F2910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6B5196"/>
    <w:rsid w:val="00B13379"/>
    <w:rsid w:val="00D93518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6B5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rsid w:val="006B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2007-11-06T06:09:00Z</cp:lastPrinted>
  <dcterms:created xsi:type="dcterms:W3CDTF">2011-04-05T05:42:00Z</dcterms:created>
  <dcterms:modified xsi:type="dcterms:W3CDTF">2011-04-05T05:43:00Z</dcterms:modified>
</cp:coreProperties>
</file>